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38B3" w14:paraId="61F80A7A" w14:textId="77777777" w:rsidTr="00CB38B3">
        <w:tc>
          <w:tcPr>
            <w:tcW w:w="4675" w:type="dxa"/>
          </w:tcPr>
          <w:p w14:paraId="42E263ED" w14:textId="77777777" w:rsidR="00CB38B3" w:rsidRPr="001D649C" w:rsidRDefault="00CB38B3" w:rsidP="00CB38B3">
            <w:pPr>
              <w:pStyle w:val="ListParagraph"/>
              <w:numPr>
                <w:ilvl w:val="0"/>
                <w:numId w:val="2"/>
              </w:numPr>
            </w:pPr>
            <w:r w:rsidRPr="001D649C">
              <w:t>Track audit activity within Department</w:t>
            </w:r>
          </w:p>
          <w:p w14:paraId="022049A0" w14:textId="77777777" w:rsidR="00CB38B3" w:rsidRDefault="00CB38B3" w:rsidP="00CB38B3">
            <w:pPr>
              <w:pStyle w:val="ListParagraph"/>
            </w:pPr>
          </w:p>
        </w:tc>
        <w:tc>
          <w:tcPr>
            <w:tcW w:w="4675" w:type="dxa"/>
          </w:tcPr>
          <w:p w14:paraId="2BB54064" w14:textId="77777777" w:rsidR="001D649C" w:rsidRPr="001D649C" w:rsidRDefault="001D649C" w:rsidP="00CB38B3">
            <w:pPr>
              <w:numPr>
                <w:ilvl w:val="1"/>
                <w:numId w:val="1"/>
              </w:numPr>
            </w:pPr>
            <w:r w:rsidRPr="001D649C">
              <w:t xml:space="preserve">Number of audits in progress at the end of the month, by </w:t>
            </w:r>
            <w:r w:rsidRPr="001D649C">
              <w:rPr>
                <w:highlight w:val="red"/>
              </w:rPr>
              <w:t>entity</w:t>
            </w:r>
            <w:r w:rsidRPr="001D649C">
              <w:t xml:space="preserve"> and auditor</w:t>
            </w:r>
          </w:p>
          <w:p w14:paraId="6373F7D2" w14:textId="77777777" w:rsidR="001D649C" w:rsidRPr="001D649C" w:rsidRDefault="001D649C" w:rsidP="00CB38B3">
            <w:pPr>
              <w:numPr>
                <w:ilvl w:val="1"/>
                <w:numId w:val="1"/>
              </w:numPr>
            </w:pPr>
            <w:r w:rsidRPr="001D649C">
              <w:t xml:space="preserve">New engagements started during the month, by entity and </w:t>
            </w:r>
            <w:proofErr w:type="gramStart"/>
            <w:r w:rsidRPr="001D649C">
              <w:rPr>
                <w:highlight w:val="red"/>
              </w:rPr>
              <w:t>auditor</w:t>
            </w:r>
            <w:proofErr w:type="gramEnd"/>
          </w:p>
          <w:p w14:paraId="72F72CAC" w14:textId="77777777" w:rsidR="001D649C" w:rsidRPr="001D649C" w:rsidRDefault="001D649C" w:rsidP="00CB38B3">
            <w:pPr>
              <w:numPr>
                <w:ilvl w:val="1"/>
                <w:numId w:val="1"/>
              </w:numPr>
            </w:pPr>
            <w:r w:rsidRPr="001D649C">
              <w:t xml:space="preserve">Number of reports issued during the month, by subject, entity, and </w:t>
            </w:r>
            <w:proofErr w:type="gramStart"/>
            <w:r w:rsidRPr="001D649C">
              <w:t>auditor</w:t>
            </w:r>
            <w:proofErr w:type="gramEnd"/>
          </w:p>
          <w:p w14:paraId="0F79A638" w14:textId="77777777" w:rsidR="001D649C" w:rsidRPr="001D649C" w:rsidRDefault="001D649C" w:rsidP="00CB38B3">
            <w:pPr>
              <w:numPr>
                <w:ilvl w:val="1"/>
                <w:numId w:val="1"/>
              </w:numPr>
            </w:pPr>
            <w:r w:rsidRPr="001D649C">
              <w:t>Number of offices and bureaus audited by the same audit entity within the past three years on the same subject matter.</w:t>
            </w:r>
          </w:p>
          <w:p w14:paraId="48EA5CD4" w14:textId="77777777" w:rsidR="00CB38B3" w:rsidRDefault="00CB38B3" w:rsidP="00CB38B3"/>
        </w:tc>
      </w:tr>
      <w:tr w:rsidR="00CB38B3" w14:paraId="77D445C1" w14:textId="77777777" w:rsidTr="00CB38B3">
        <w:tc>
          <w:tcPr>
            <w:tcW w:w="4675" w:type="dxa"/>
          </w:tcPr>
          <w:p w14:paraId="03B6E5E2" w14:textId="77777777" w:rsidR="00CB38B3" w:rsidRPr="001D649C" w:rsidRDefault="00CB38B3" w:rsidP="00CB38B3">
            <w:pPr>
              <w:pStyle w:val="ListParagraph"/>
              <w:numPr>
                <w:ilvl w:val="0"/>
                <w:numId w:val="2"/>
              </w:numPr>
            </w:pPr>
            <w:r w:rsidRPr="001D649C">
              <w:t xml:space="preserve">Length of audits based on engagement letter </w:t>
            </w:r>
            <w:proofErr w:type="gramStart"/>
            <w:r w:rsidRPr="001D649C">
              <w:t>date</w:t>
            </w:r>
            <w:proofErr w:type="gramEnd"/>
          </w:p>
          <w:p w14:paraId="1A9DB05F" w14:textId="77777777" w:rsidR="00CB38B3" w:rsidRDefault="00CB38B3" w:rsidP="00CB38B3">
            <w:pPr>
              <w:pStyle w:val="ListParagraph"/>
            </w:pPr>
          </w:p>
        </w:tc>
        <w:tc>
          <w:tcPr>
            <w:tcW w:w="4675" w:type="dxa"/>
          </w:tcPr>
          <w:p w14:paraId="2E83F8DD" w14:textId="77777777" w:rsidR="001D649C" w:rsidRPr="001D649C" w:rsidRDefault="001D649C" w:rsidP="00CB38B3">
            <w:pPr>
              <w:numPr>
                <w:ilvl w:val="0"/>
                <w:numId w:val="3"/>
              </w:numPr>
              <w:tabs>
                <w:tab w:val="clear" w:pos="720"/>
                <w:tab w:val="left" w:pos="730"/>
              </w:tabs>
            </w:pPr>
            <w:r w:rsidRPr="001D649C">
              <w:t>Under 180 days</w:t>
            </w:r>
          </w:p>
          <w:p w14:paraId="17EF13A6" w14:textId="77777777" w:rsidR="001D649C" w:rsidRPr="001D649C" w:rsidRDefault="001D649C" w:rsidP="00CB38B3">
            <w:pPr>
              <w:numPr>
                <w:ilvl w:val="0"/>
                <w:numId w:val="3"/>
              </w:numPr>
              <w:tabs>
                <w:tab w:val="clear" w:pos="720"/>
                <w:tab w:val="left" w:pos="730"/>
              </w:tabs>
            </w:pPr>
            <w:r w:rsidRPr="001D649C">
              <w:t>181-365 days</w:t>
            </w:r>
          </w:p>
          <w:p w14:paraId="49D18738" w14:textId="77777777" w:rsidR="001D649C" w:rsidRPr="001D649C" w:rsidRDefault="001D649C" w:rsidP="00CB38B3">
            <w:pPr>
              <w:numPr>
                <w:ilvl w:val="0"/>
                <w:numId w:val="3"/>
              </w:numPr>
              <w:tabs>
                <w:tab w:val="clear" w:pos="720"/>
                <w:tab w:val="left" w:pos="730"/>
              </w:tabs>
            </w:pPr>
            <w:r w:rsidRPr="001D649C">
              <w:t>Over one year</w:t>
            </w:r>
          </w:p>
          <w:p w14:paraId="063D46DD" w14:textId="77777777" w:rsidR="00CB38B3" w:rsidRDefault="00CB38B3" w:rsidP="00CB38B3"/>
        </w:tc>
      </w:tr>
      <w:tr w:rsidR="00CB38B3" w14:paraId="251E38B8" w14:textId="77777777" w:rsidTr="00CB38B3">
        <w:tc>
          <w:tcPr>
            <w:tcW w:w="4675" w:type="dxa"/>
          </w:tcPr>
          <w:p w14:paraId="2584E32B" w14:textId="77777777" w:rsidR="00CB38B3" w:rsidRPr="001D649C" w:rsidRDefault="00CB38B3" w:rsidP="00CB38B3">
            <w:pPr>
              <w:pStyle w:val="ListParagraph"/>
              <w:numPr>
                <w:ilvl w:val="0"/>
                <w:numId w:val="2"/>
              </w:numPr>
            </w:pPr>
            <w:r w:rsidRPr="001D649C">
              <w:t>Timely resolution of audit findings</w:t>
            </w:r>
          </w:p>
          <w:p w14:paraId="760BAB61" w14:textId="77777777" w:rsidR="00CB38B3" w:rsidRDefault="00CB38B3" w:rsidP="00CB38B3">
            <w:pPr>
              <w:pStyle w:val="ListParagraph"/>
            </w:pPr>
          </w:p>
        </w:tc>
        <w:tc>
          <w:tcPr>
            <w:tcW w:w="4675" w:type="dxa"/>
          </w:tcPr>
          <w:p w14:paraId="38BAA25F" w14:textId="77777777" w:rsidR="001D649C" w:rsidRPr="001D649C" w:rsidRDefault="001D649C" w:rsidP="00CB38B3">
            <w:pPr>
              <w:numPr>
                <w:ilvl w:val="0"/>
                <w:numId w:val="2"/>
              </w:numPr>
            </w:pPr>
            <w:r w:rsidRPr="001D649C">
              <w:t>Number of open PCAs at the end of the month, by entity</w:t>
            </w:r>
          </w:p>
          <w:p w14:paraId="6AF3F358" w14:textId="77777777" w:rsidR="001D649C" w:rsidRPr="001D649C" w:rsidRDefault="001D649C" w:rsidP="00CB38B3">
            <w:pPr>
              <w:numPr>
                <w:ilvl w:val="0"/>
                <w:numId w:val="2"/>
              </w:numPr>
            </w:pPr>
            <w:r w:rsidRPr="001D649C">
              <w:t xml:space="preserve">Number of PCAs closed during the month, by </w:t>
            </w:r>
            <w:proofErr w:type="gramStart"/>
            <w:r w:rsidRPr="001D649C">
              <w:t>entity</w:t>
            </w:r>
            <w:proofErr w:type="gramEnd"/>
          </w:p>
          <w:p w14:paraId="2BCB7932" w14:textId="77777777" w:rsidR="001D649C" w:rsidRPr="001D649C" w:rsidRDefault="001D649C" w:rsidP="00CB38B3">
            <w:pPr>
              <w:numPr>
                <w:ilvl w:val="0"/>
                <w:numId w:val="2"/>
              </w:numPr>
            </w:pPr>
            <w:r w:rsidRPr="001D649C">
              <w:t>PCA Aging, by entity: overdue 1-30 days, 31-60 days, and more than 60 days, from original due date</w:t>
            </w:r>
          </w:p>
          <w:p w14:paraId="37F54151" w14:textId="77777777" w:rsidR="001D649C" w:rsidRPr="001D649C" w:rsidRDefault="001D649C" w:rsidP="00CB38B3">
            <w:pPr>
              <w:numPr>
                <w:ilvl w:val="0"/>
                <w:numId w:val="2"/>
              </w:numPr>
            </w:pPr>
            <w:r w:rsidRPr="001D649C">
              <w:t xml:space="preserve">Number of PCA due dates extended during the </w:t>
            </w:r>
            <w:proofErr w:type="gramStart"/>
            <w:r w:rsidRPr="001D649C">
              <w:t>month</w:t>
            </w:r>
            <w:proofErr w:type="gramEnd"/>
          </w:p>
          <w:p w14:paraId="56D78535" w14:textId="77777777" w:rsidR="00CB38B3" w:rsidRDefault="00CB38B3" w:rsidP="00CB38B3"/>
        </w:tc>
      </w:tr>
      <w:tr w:rsidR="00CB38B3" w14:paraId="3E384540" w14:textId="77777777" w:rsidTr="00CB38B3">
        <w:tc>
          <w:tcPr>
            <w:tcW w:w="4675" w:type="dxa"/>
          </w:tcPr>
          <w:p w14:paraId="1372A4FE" w14:textId="77777777" w:rsidR="00CB38B3" w:rsidRDefault="00CB38B3" w:rsidP="00CB38B3">
            <w:r>
              <w:t>KEY</w:t>
            </w:r>
          </w:p>
        </w:tc>
        <w:tc>
          <w:tcPr>
            <w:tcW w:w="4675" w:type="dxa"/>
          </w:tcPr>
          <w:p w14:paraId="303055F4" w14:textId="4579AEF3" w:rsidR="00CB38B3" w:rsidRDefault="00CB38B3" w:rsidP="00CB38B3">
            <w:r w:rsidRPr="001D649C">
              <w:rPr>
                <w:highlight w:val="red"/>
              </w:rPr>
              <w:t>ENTITY</w:t>
            </w:r>
            <w:r>
              <w:t xml:space="preserve"> = BUREAU OR OFFICE </w:t>
            </w:r>
            <w:r>
              <w:t xml:space="preserve"> </w:t>
            </w:r>
            <w:r>
              <w:t xml:space="preserve"> Column</w:t>
            </w:r>
          </w:p>
          <w:p w14:paraId="495E3587" w14:textId="1252D3EA" w:rsidR="00CB38B3" w:rsidRDefault="00CB38B3" w:rsidP="00CB38B3">
            <w:r w:rsidRPr="001D649C">
              <w:rPr>
                <w:highlight w:val="red"/>
              </w:rPr>
              <w:t>AUDITOR</w:t>
            </w:r>
            <w:r>
              <w:t xml:space="preserve"> = </w:t>
            </w:r>
            <w:proofErr w:type="spellStart"/>
            <w:r>
              <w:t>Audit_Agency</w:t>
            </w:r>
            <w:proofErr w:type="spellEnd"/>
            <w:r>
              <w:t xml:space="preserve">   </w:t>
            </w:r>
            <w:r>
              <w:t xml:space="preserve">      </w:t>
            </w:r>
            <w:r>
              <w:t>Column</w:t>
            </w:r>
          </w:p>
        </w:tc>
      </w:tr>
      <w:tr w:rsidR="00CB38B3" w14:paraId="1577EC01" w14:textId="77777777" w:rsidTr="00CB38B3">
        <w:tc>
          <w:tcPr>
            <w:tcW w:w="4675" w:type="dxa"/>
          </w:tcPr>
          <w:p w14:paraId="0FC56D7D" w14:textId="77777777" w:rsidR="00CB38B3" w:rsidRDefault="00CB38B3" w:rsidP="00CB38B3"/>
        </w:tc>
        <w:tc>
          <w:tcPr>
            <w:tcW w:w="4675" w:type="dxa"/>
          </w:tcPr>
          <w:p w14:paraId="24060198" w14:textId="77777777" w:rsidR="00CB38B3" w:rsidRDefault="00CB38B3" w:rsidP="00CB38B3"/>
        </w:tc>
      </w:tr>
      <w:tr w:rsidR="00CB38B3" w14:paraId="7F866906" w14:textId="77777777" w:rsidTr="00CB38B3">
        <w:tc>
          <w:tcPr>
            <w:tcW w:w="4675" w:type="dxa"/>
          </w:tcPr>
          <w:p w14:paraId="34A5964A" w14:textId="77777777" w:rsidR="00CB38B3" w:rsidRDefault="00CB38B3" w:rsidP="00CB38B3"/>
        </w:tc>
        <w:tc>
          <w:tcPr>
            <w:tcW w:w="4675" w:type="dxa"/>
          </w:tcPr>
          <w:p w14:paraId="4F836A00" w14:textId="77777777" w:rsidR="00CB38B3" w:rsidRDefault="00CB38B3" w:rsidP="00CB38B3"/>
        </w:tc>
      </w:tr>
      <w:tr w:rsidR="00CB38B3" w14:paraId="563EE23A" w14:textId="77777777" w:rsidTr="00CB38B3">
        <w:tc>
          <w:tcPr>
            <w:tcW w:w="4675" w:type="dxa"/>
          </w:tcPr>
          <w:p w14:paraId="62780204" w14:textId="77777777" w:rsidR="00CB38B3" w:rsidRDefault="00CB38B3" w:rsidP="00CB38B3"/>
        </w:tc>
        <w:tc>
          <w:tcPr>
            <w:tcW w:w="4675" w:type="dxa"/>
          </w:tcPr>
          <w:p w14:paraId="30F23097" w14:textId="77777777" w:rsidR="00CB38B3" w:rsidRDefault="00CB38B3" w:rsidP="00CB38B3"/>
        </w:tc>
      </w:tr>
    </w:tbl>
    <w:p w14:paraId="068B88C8" w14:textId="5A3BC01E" w:rsidR="007B1D59" w:rsidRDefault="001D649C">
      <w:r w:rsidRPr="00CB38B3">
        <w:rPr>
          <w:b/>
          <w:bCs/>
        </w:rPr>
        <w:t>Goals</w:t>
      </w:r>
      <w:r w:rsidR="00CB38B3" w:rsidRPr="00CB38B3">
        <w:rPr>
          <w:b/>
          <w:bCs/>
        </w:rPr>
        <w:t xml:space="preserve">  </w:t>
      </w:r>
      <w:r w:rsidR="00CB38B3">
        <w:t xml:space="preserve"> </w:t>
      </w:r>
      <w:r w:rsidR="00CB38B3">
        <w:tab/>
      </w:r>
      <w:r w:rsidR="00CB38B3">
        <w:tab/>
      </w:r>
      <w:r w:rsidR="00CB38B3">
        <w:tab/>
      </w:r>
      <w:r w:rsidR="00CB38B3">
        <w:tab/>
      </w:r>
      <w:r w:rsidR="00CB38B3">
        <w:tab/>
      </w:r>
      <w:r w:rsidR="00CB38B3">
        <w:tab/>
      </w:r>
      <w:r w:rsidR="00CB38B3">
        <w:tab/>
      </w:r>
      <w:r w:rsidR="00CB38B3">
        <w:tab/>
      </w:r>
      <w:r w:rsidR="00CB38B3" w:rsidRPr="00CB38B3">
        <w:rPr>
          <w:b/>
          <w:bCs/>
        </w:rPr>
        <w:t>MEASURES</w:t>
      </w:r>
    </w:p>
    <w:sectPr w:rsidR="007B1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5BD"/>
    <w:multiLevelType w:val="hybridMultilevel"/>
    <w:tmpl w:val="1F7E8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D4F9C"/>
    <w:multiLevelType w:val="hybridMultilevel"/>
    <w:tmpl w:val="96720AB2"/>
    <w:lvl w:ilvl="0" w:tplc="9A9CC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CB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E3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E2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43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E7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02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60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26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935011"/>
    <w:multiLevelType w:val="hybridMultilevel"/>
    <w:tmpl w:val="B754C2E4"/>
    <w:lvl w:ilvl="0" w:tplc="1E785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07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24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69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70E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60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81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25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6D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2A45DE"/>
    <w:multiLevelType w:val="hybridMultilevel"/>
    <w:tmpl w:val="2A5EB2F8"/>
    <w:lvl w:ilvl="0" w:tplc="5630C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696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0C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E6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E7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2F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0A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6B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00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9C"/>
    <w:rsid w:val="001D649C"/>
    <w:rsid w:val="00414AEC"/>
    <w:rsid w:val="004352FA"/>
    <w:rsid w:val="0046638A"/>
    <w:rsid w:val="00810C07"/>
    <w:rsid w:val="00CB38B3"/>
    <w:rsid w:val="00E8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D0BD"/>
  <w15:chartTrackingRefBased/>
  <w15:docId w15:val="{D3E6AD30-2819-45CC-84DA-87F27E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6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nonso Egbejiogu</dc:creator>
  <cp:keywords/>
  <dc:description/>
  <cp:lastModifiedBy>nonso Egbejiogu</cp:lastModifiedBy>
  <cp:revision>1</cp:revision>
  <dcterms:created xsi:type="dcterms:W3CDTF">2021-03-20T17:24:00Z</dcterms:created>
  <dcterms:modified xsi:type="dcterms:W3CDTF">2021-03-20T17:38:00Z</dcterms:modified>
</cp:coreProperties>
</file>